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3" w:rsidRPr="00450BDE" w:rsidRDefault="00605CBF" w:rsidP="00F9704A">
      <w:pPr>
        <w:spacing w:after="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50BDE">
        <w:rPr>
          <w:rFonts w:ascii="Comic Sans MS" w:hAnsi="Comic Sans MS"/>
          <w:b/>
          <w:sz w:val="24"/>
          <w:szCs w:val="24"/>
          <w:lang w:val="en-US"/>
        </w:rPr>
        <w:t xml:space="preserve">NOTEBOOK CHECK RUBRIC  </w:t>
      </w:r>
    </w:p>
    <w:p w:rsidR="00605CBF" w:rsidRPr="001F424A" w:rsidRDefault="00B04B3A" w:rsidP="00B04B3A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  </w:t>
      </w:r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STUDENT´S NAME: ………………………………………………………………………………….        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         </w:t>
      </w:r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  1º ESO </w:t>
      </w:r>
      <w:proofErr w:type="gramStart"/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>GROUP  …</w:t>
      </w:r>
      <w:proofErr w:type="gramEnd"/>
      <w:r w:rsidR="00605CBF" w:rsidRPr="00450BDE">
        <w:rPr>
          <w:rFonts w:ascii="Comic Sans MS" w:hAnsi="Comic Sans MS"/>
          <w:b/>
          <w:sz w:val="20"/>
          <w:szCs w:val="20"/>
          <w:lang w:val="en-US"/>
        </w:rPr>
        <w:t xml:space="preserve">…. </w:t>
      </w:r>
      <w:r w:rsidR="00605CBF" w:rsidRPr="001F424A">
        <w:rPr>
          <w:rFonts w:ascii="Comic Sans MS" w:hAnsi="Comic Sans MS"/>
          <w:b/>
          <w:sz w:val="20"/>
          <w:szCs w:val="20"/>
          <w:lang w:val="en-US"/>
        </w:rPr>
        <w:t>CLASS Nº…….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4"/>
        <w:gridCol w:w="4397"/>
        <w:gridCol w:w="1133"/>
        <w:gridCol w:w="426"/>
        <w:gridCol w:w="548"/>
        <w:gridCol w:w="7"/>
        <w:gridCol w:w="297"/>
        <w:gridCol w:w="691"/>
        <w:gridCol w:w="7"/>
        <w:gridCol w:w="294"/>
        <w:gridCol w:w="706"/>
        <w:gridCol w:w="292"/>
        <w:gridCol w:w="700"/>
        <w:gridCol w:w="292"/>
        <w:gridCol w:w="702"/>
        <w:gridCol w:w="290"/>
        <w:gridCol w:w="702"/>
        <w:gridCol w:w="290"/>
        <w:gridCol w:w="846"/>
        <w:gridCol w:w="282"/>
        <w:gridCol w:w="426"/>
        <w:gridCol w:w="425"/>
        <w:gridCol w:w="425"/>
      </w:tblGrid>
      <w:tr w:rsidR="00B04B3A" w:rsidRPr="00605CBF" w:rsidTr="00B04B3A">
        <w:trPr>
          <w:trHeight w:val="261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407770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7E2D86" w:rsidRDefault="00B04B3A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7E2D86"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5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7E2D86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605CBF" w:rsidRDefault="00B04B3A" w:rsidP="007E2D86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TO ACHIEVE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B04B3A">
            <w:pPr>
              <w:spacing w:after="0"/>
              <w:ind w:left="113" w:right="113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Points  range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A3003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Partial points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First term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Second term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605CBF">
              <w:rPr>
                <w:rFonts w:ascii="Comic Sans MS" w:hAnsi="Comic Sans MS"/>
                <w:b/>
                <w:sz w:val="16"/>
                <w:szCs w:val="16"/>
                <w:lang w:val="en-US"/>
              </w:rPr>
              <w:t>Third Term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4B3A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B04B3A" w:rsidRPr="00605CBF" w:rsidRDefault="00B04B3A" w:rsidP="00C161C3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B3A" w:rsidRPr="00605CBF" w:rsidRDefault="00B04B3A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B04B3A" w:rsidRPr="00605CBF" w:rsidTr="00B04B3A">
        <w:trPr>
          <w:trHeight w:val="314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Student´s assessment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Student assessment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Teacher´s assessment</w:t>
            </w:r>
          </w:p>
          <w:p w:rsidR="00B04B3A" w:rsidRPr="00605CBF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Revision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nil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B04B3A" w:rsidRPr="00605CBF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</w:tr>
      <w:tr w:rsidR="00B04B3A" w:rsidRPr="00605CBF" w:rsidTr="00B04B3A">
        <w:trPr>
          <w:trHeight w:val="18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5714F3" w:rsidRDefault="00B04B3A" w:rsidP="005714F3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B52649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  <w:lang w:val="en-US"/>
              </w:rPr>
            </w:pPr>
            <w:r>
              <w:rPr>
                <w:rFonts w:ascii="Comic Sans MS" w:hAnsi="Comic Sans MS"/>
                <w:sz w:val="8"/>
                <w:szCs w:val="12"/>
                <w:lang w:val="en-US"/>
              </w:rPr>
              <w:t>V/X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D37106" w:rsidRDefault="00B04B3A" w:rsidP="00D37106">
            <w:pPr>
              <w:spacing w:after="0" w:line="10" w:lineRule="atLeast"/>
              <w:rPr>
                <w:rFonts w:ascii="Comic Sans MS" w:hAnsi="Comic Sans MS"/>
                <w:sz w:val="7"/>
                <w:szCs w:val="7"/>
                <w:lang w:val="en-US"/>
              </w:rPr>
            </w:pPr>
            <w:r w:rsidRPr="00D37106">
              <w:rPr>
                <w:rFonts w:ascii="Comic Sans MS" w:hAnsi="Comic Sans MS"/>
                <w:sz w:val="7"/>
                <w:szCs w:val="7"/>
                <w:lang w:val="en-US"/>
              </w:rPr>
              <w:t>V/X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714F3">
              <w:rPr>
                <w:rFonts w:ascii="Comic Sans MS" w:hAnsi="Comic Sans MS"/>
                <w:sz w:val="12"/>
                <w:szCs w:val="12"/>
                <w:lang w:val="en-US"/>
              </w:rPr>
              <w:t>Points</w:t>
            </w: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4B3A" w:rsidRPr="005714F3" w:rsidRDefault="00B04B3A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B04B3A">
        <w:trPr>
          <w:cantSplit/>
          <w:trHeight w:val="178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Overall organization</w:t>
            </w: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B60413" w:rsidRDefault="00B04B3A" w:rsidP="00C809FE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covered in plastic and in good condition.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916DD3">
            <w:pPr>
              <w:spacing w:after="0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50BDE">
              <w:rPr>
                <w:rFonts w:ascii="Comic Sans MS" w:hAnsi="Comic Sans MS"/>
                <w:b/>
                <w:sz w:val="20"/>
                <w:szCs w:val="20"/>
                <w:lang w:val="en-US"/>
              </w:rPr>
              <w:t>0-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1,25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DE425F" w:rsidRDefault="00B04B3A" w:rsidP="00DE425F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F12EAE" w:rsidP="00F12EAE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Mark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5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is labeled properly in the external cover.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7E2D86" w:rsidRDefault="00B04B3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2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Title page contains: artistic subject’s design and student + teacher’s data.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E10A5D" w:rsidRDefault="00B04B3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52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>Notebook guidelines, rubric and grading criteria are properly located, glued and signed.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E10A5D" w:rsidRDefault="00B04B3A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7E2D86" w:rsidTr="00B04B3A">
        <w:trPr>
          <w:cantSplit/>
          <w:trHeight w:val="106"/>
        </w:trPr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B60413" w:rsidRDefault="00B04B3A" w:rsidP="00B60413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B60413">
              <w:rPr>
                <w:rFonts w:ascii="Comic Sans MS" w:hAnsi="Comic Sans MS"/>
                <w:sz w:val="12"/>
                <w:szCs w:val="12"/>
                <w:lang w:val="en-US"/>
              </w:rPr>
              <w:t>Only Social Studies content.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450BDE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7E2D86" w:rsidRDefault="00B04B3A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844AF1" w:rsidTr="00F3353F">
        <w:trPr>
          <w:cantSplit/>
          <w:trHeight w:val="132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Detailed organization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units start in a new page on the right-hand side.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B35DD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0-1,50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 titles are properly written (capital letters, size and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colour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0169FD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unit subtitles are properly written (lower case letters, underlined and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colour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tasks are clearly categorized.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notes, materials and handouts are dated.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844AF1" w:rsidTr="00F3326D">
        <w:trPr>
          <w:cantSplit/>
          <w:trHeight w:val="14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notes are written in blue/black ink and green pen for corrections. No pencil.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E10A5D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F3326D">
        <w:trPr>
          <w:cantSplit/>
          <w:trHeight w:val="194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Neatness and readability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 material loose.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0-1,75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Neat pages and legible hand-writing.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Accurate margins in every page.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7327A" w:rsidTr="00F3353F">
        <w:trPr>
          <w:cantSplit/>
          <w:trHeight w:val="185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Not torn pages.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94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Handouts properly cut and glued without protruding.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77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Notes taken are easy to follow and underlined showing revision.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A820B5">
        <w:trPr>
          <w:cantSplit/>
          <w:trHeight w:val="15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56095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Writing style indications are respected.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278C3" w:rsidTr="00A820B5">
        <w:trPr>
          <w:cantSplit/>
          <w:trHeight w:val="212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Completeness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notes are present including the ones from days of absence.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0-2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4278C3" w:rsidTr="00F3353F">
        <w:trPr>
          <w:cantSplit/>
          <w:trHeight w:val="20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All handouts are included.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D47D6B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168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self-production material is included (mind maps, timelines,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climographs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and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foldables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93370A" w:rsidTr="00F3353F">
        <w:trPr>
          <w:cantSplit/>
          <w:trHeight w:val="2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4278C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All outlines are included at the end of each unit.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7E665D">
        <w:trPr>
          <w:cantSplit/>
          <w:trHeight w:val="224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Self production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Foldables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are complete, accurate and properly localized.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4D88">
            <w:pPr>
              <w:spacing w:after="0" w:line="160" w:lineRule="atLeast"/>
              <w:ind w:left="113" w:right="113"/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When in a term there </w:t>
            </w:r>
            <w:proofErr w:type="gramStart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>is not any of these materials</w:t>
            </w:r>
            <w:proofErr w:type="gramEnd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, others take more points, </w:t>
            </w:r>
            <w:proofErr w:type="spellStart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>upt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 to complete the total mark.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  <w:t>0-1,5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30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Maps are complete, accurate and properly localized.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0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Mind maps are complete, accurate and properly localized.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2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Timelines are complete, accurate and properly localized.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16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Climographs</w:t>
            </w:r>
            <w:proofErr w:type="spellEnd"/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 xml:space="preserve"> are complete, accurate and properly localized.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112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14635F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Other diagrams and drawings are complete, accurate and properly localized.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64C45">
            <w:pPr>
              <w:spacing w:after="0" w:line="160" w:lineRule="atLeast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  <w:r w:rsidRPr="00F3353F"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st</w:t>
            </w: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 term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nd term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  <w:t>rd term</w:t>
            </w:r>
          </w:p>
          <w:p w:rsidR="00B04B3A" w:rsidRPr="008963DA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vertAlign w:val="superscript"/>
                <w:lang w:val="en-US"/>
              </w:rPr>
            </w:pPr>
          </w:p>
        </w:tc>
      </w:tr>
      <w:tr w:rsidR="00B04B3A" w:rsidRPr="00C809FE" w:rsidTr="00BF6373">
        <w:trPr>
          <w:cantSplit/>
          <w:trHeight w:val="326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20"/>
                <w:lang w:val="en-US"/>
              </w:rPr>
              <w:t xml:space="preserve">Supplementary or </w:t>
            </w:r>
            <w:r w:rsidRPr="002801BA">
              <w:rPr>
                <w:rFonts w:ascii="Comic Sans MS" w:hAnsi="Comic Sans MS"/>
                <w:b/>
                <w:sz w:val="18"/>
                <w:szCs w:val="20"/>
                <w:lang w:val="en-US"/>
              </w:rPr>
              <w:t>additional work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703E41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Additional materials like pictures, diagrams, portraits, additional maps are included and contribute to a better understanding to the subject.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916DD3">
            <w:pPr>
              <w:spacing w:after="0"/>
              <w:ind w:left="113" w:right="113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0-1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0,75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C161C3">
            <w:pPr>
              <w:spacing w:after="0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C161C3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163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605E8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20"/>
                <w:lang w:val="en-US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4B3A" w:rsidRPr="003464FB" w:rsidRDefault="00B04B3A" w:rsidP="00703E41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Lines, arrows, boxes, post-its and other elements or resources to improve understanding.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F3353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230AE1">
        <w:trPr>
          <w:cantSplit/>
          <w:trHeight w:val="251"/>
        </w:trPr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Aesthetics and originality </w:t>
            </w:r>
          </w:p>
        </w:tc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High level of care, imagination and creativity added.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A6542B">
            <w:pPr>
              <w:spacing w:after="0" w:line="160" w:lineRule="atLeast"/>
              <w:ind w:left="113" w:right="113"/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You only can </w:t>
            </w:r>
            <w:proofErr w:type="gramStart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>choose  one</w:t>
            </w:r>
            <w:proofErr w:type="gramEnd"/>
            <w:r w:rsidRPr="003464FB">
              <w:rPr>
                <w:rFonts w:ascii="Comic Sans MS" w:hAnsi="Comic Sans MS"/>
                <w:color w:val="000000" w:themeColor="text1"/>
                <w:sz w:val="10"/>
                <w:szCs w:val="10"/>
                <w:lang w:val="en-US"/>
              </w:rPr>
              <w:t xml:space="preserve"> of these.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  <w:t>Up to 1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E76D56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F3353F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7E2D86" w:rsidRDefault="00B04B3A" w:rsidP="00F3353F">
            <w:pPr>
              <w:spacing w:after="0"/>
              <w:ind w:left="113" w:right="113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F3353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Corrector´s name</w:t>
            </w:r>
          </w:p>
        </w:tc>
      </w:tr>
      <w:tr w:rsidR="00B04B3A" w:rsidRPr="00C809FE" w:rsidTr="00F3353F">
        <w:trPr>
          <w:cantSplit/>
          <w:trHeight w:val="23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Medium level of care, imagination and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0,50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23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Low level of care, imagination and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916DD3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0,25</w:t>
            </w:r>
          </w:p>
        </w:tc>
        <w:tc>
          <w:tcPr>
            <w:tcW w:w="297" w:type="dxa"/>
            <w:tcBorders>
              <w:left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C809FE" w:rsidTr="00F3353F">
        <w:trPr>
          <w:cantSplit/>
          <w:trHeight w:val="161"/>
        </w:trPr>
        <w:tc>
          <w:tcPr>
            <w:tcW w:w="16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No care, imagination or creativity added.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A6542B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04B3A" w:rsidRPr="003464FB" w:rsidRDefault="00B04B3A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2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04B3A" w:rsidRPr="00605CBF" w:rsidTr="00F3353F">
        <w:trPr>
          <w:cantSplit/>
          <w:trHeight w:val="173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605CBF" w:rsidRDefault="00B04B3A" w:rsidP="00F9704A">
            <w:pPr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605CBF">
              <w:rPr>
                <w:rFonts w:ascii="Comic Sans MS" w:hAnsi="Comic Sans MS"/>
                <w:b/>
                <w:sz w:val="20"/>
                <w:szCs w:val="20"/>
                <w:lang w:val="en-US"/>
              </w:rPr>
              <w:t>Late?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B60413">
            <w:pPr>
              <w:spacing w:after="0" w:line="160" w:lineRule="atLeast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  <w:t>Turning in one day late means one point less.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93370A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  <w:t>-1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450BDE">
            <w:pPr>
              <w:spacing w:after="0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3464FB" w:rsidRDefault="00B04B3A" w:rsidP="00F9704A">
            <w:pPr>
              <w:spacing w:after="0"/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3A" w:rsidRPr="007E2D86" w:rsidRDefault="00B04B3A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F3353F" w:rsidRPr="00605CBF" w:rsidTr="00F3353F">
        <w:trPr>
          <w:trHeight w:val="24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Teacher </w:t>
            </w:r>
            <w:r w:rsidRPr="00605CBF">
              <w:rPr>
                <w:rFonts w:ascii="Comic Sans MS" w:hAnsi="Comic Sans MS"/>
                <w:b/>
                <w:sz w:val="12"/>
                <w:szCs w:val="12"/>
                <w:lang w:val="en-US"/>
              </w:rPr>
              <w:t>comments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3464FB" w:rsidRDefault="00F3353F" w:rsidP="0093370A">
            <w:pPr>
              <w:spacing w:after="100" w:afterAutospacing="1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3464FB" w:rsidRDefault="00F3353F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  <w:lang w:val="en-US"/>
              </w:rPr>
            </w:pPr>
            <w:r w:rsidRPr="003464FB">
              <w:rPr>
                <w:rFonts w:ascii="Comic Sans MS" w:hAnsi="Comic Sans MS"/>
                <w:b/>
                <w:color w:val="000000" w:themeColor="text1"/>
                <w:sz w:val="12"/>
                <w:szCs w:val="12"/>
                <w:lang w:val="en-US"/>
              </w:rPr>
              <w:t>Partial mark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963DA" w:rsidRDefault="008963DA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</w:p>
          <w:p w:rsidR="00F3353F" w:rsidRPr="008963DA" w:rsidRDefault="00F3353F" w:rsidP="008963DA">
            <w:pPr>
              <w:jc w:val="center"/>
              <w:rPr>
                <w:rFonts w:ascii="Comic Sans MS" w:hAnsi="Comic Sans MS"/>
                <w:sz w:val="10"/>
                <w:szCs w:val="10"/>
                <w:lang w:val="en-US"/>
              </w:rPr>
            </w:pPr>
          </w:p>
        </w:tc>
      </w:tr>
      <w:tr w:rsidR="00F3353F" w:rsidRPr="00605CBF" w:rsidTr="00F3353F">
        <w:trPr>
          <w:trHeight w:val="197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504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2801BA" w:rsidRDefault="00F3353F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RPr="00605CBF" w:rsidTr="00F3353F">
        <w:trPr>
          <w:trHeight w:val="375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2801BA" w:rsidRDefault="00F3353F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RPr="00605CBF" w:rsidTr="00F3353F">
        <w:trPr>
          <w:trHeight w:val="44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353F" w:rsidRPr="00605CBF" w:rsidRDefault="00F3353F" w:rsidP="00F9704A">
            <w:pPr>
              <w:spacing w:after="100" w:afterAutospacing="1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504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3353F" w:rsidRPr="00605CBF" w:rsidRDefault="00F3353F" w:rsidP="004079E5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Final mark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:rsidR="00F3353F" w:rsidRPr="00605CBF" w:rsidRDefault="00F3353F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F3353F" w:rsidTr="00F335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4079E5">
            <w:pPr>
              <w:ind w:left="-56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       3</w:t>
            </w:r>
            <w:r w:rsidRPr="00E37244"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term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00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1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353F" w:rsidRDefault="00F3353F" w:rsidP="00F9704A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605CBF" w:rsidRPr="00605CBF" w:rsidRDefault="00605CBF" w:rsidP="00E37244">
      <w:pPr>
        <w:rPr>
          <w:rFonts w:ascii="Comic Sans MS" w:hAnsi="Comic Sans MS"/>
          <w:b/>
          <w:sz w:val="24"/>
          <w:szCs w:val="24"/>
        </w:rPr>
      </w:pPr>
    </w:p>
    <w:sectPr w:rsidR="00605CBF" w:rsidRPr="00605CBF" w:rsidSect="00E37244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56F"/>
    <w:rsid w:val="000169FD"/>
    <w:rsid w:val="00077D01"/>
    <w:rsid w:val="00080BCD"/>
    <w:rsid w:val="00092AB9"/>
    <w:rsid w:val="000B7341"/>
    <w:rsid w:val="0013704D"/>
    <w:rsid w:val="0014635F"/>
    <w:rsid w:val="001B0F20"/>
    <w:rsid w:val="001B6446"/>
    <w:rsid w:val="001F424A"/>
    <w:rsid w:val="00210231"/>
    <w:rsid w:val="00270F60"/>
    <w:rsid w:val="002801BA"/>
    <w:rsid w:val="002B698A"/>
    <w:rsid w:val="00312596"/>
    <w:rsid w:val="003213F8"/>
    <w:rsid w:val="003464FB"/>
    <w:rsid w:val="003A274D"/>
    <w:rsid w:val="00407770"/>
    <w:rsid w:val="004079E5"/>
    <w:rsid w:val="00415804"/>
    <w:rsid w:val="00427742"/>
    <w:rsid w:val="004278C3"/>
    <w:rsid w:val="00450BDE"/>
    <w:rsid w:val="0047327A"/>
    <w:rsid w:val="00492474"/>
    <w:rsid w:val="00560953"/>
    <w:rsid w:val="005714F3"/>
    <w:rsid w:val="005E5911"/>
    <w:rsid w:val="005F6227"/>
    <w:rsid w:val="00605CBF"/>
    <w:rsid w:val="0063000D"/>
    <w:rsid w:val="006B5B5F"/>
    <w:rsid w:val="006B74AF"/>
    <w:rsid w:val="00703E41"/>
    <w:rsid w:val="00756F41"/>
    <w:rsid w:val="007605E8"/>
    <w:rsid w:val="007E1244"/>
    <w:rsid w:val="007E2D86"/>
    <w:rsid w:val="007F75BA"/>
    <w:rsid w:val="00802895"/>
    <w:rsid w:val="00844AF1"/>
    <w:rsid w:val="008474F3"/>
    <w:rsid w:val="008963DA"/>
    <w:rsid w:val="009010B9"/>
    <w:rsid w:val="00916DD3"/>
    <w:rsid w:val="0093370A"/>
    <w:rsid w:val="00957E04"/>
    <w:rsid w:val="009C3405"/>
    <w:rsid w:val="00A6542B"/>
    <w:rsid w:val="00A65DCA"/>
    <w:rsid w:val="00A8058F"/>
    <w:rsid w:val="00B04B3A"/>
    <w:rsid w:val="00B35DD0"/>
    <w:rsid w:val="00B52649"/>
    <w:rsid w:val="00B60413"/>
    <w:rsid w:val="00BD4A21"/>
    <w:rsid w:val="00BF3048"/>
    <w:rsid w:val="00C161C3"/>
    <w:rsid w:val="00C26A31"/>
    <w:rsid w:val="00C713F8"/>
    <w:rsid w:val="00C809FE"/>
    <w:rsid w:val="00C96C48"/>
    <w:rsid w:val="00D37106"/>
    <w:rsid w:val="00D44D88"/>
    <w:rsid w:val="00D736C2"/>
    <w:rsid w:val="00D91606"/>
    <w:rsid w:val="00DA3003"/>
    <w:rsid w:val="00DA36CE"/>
    <w:rsid w:val="00DE425F"/>
    <w:rsid w:val="00E04360"/>
    <w:rsid w:val="00E10A5D"/>
    <w:rsid w:val="00E361A1"/>
    <w:rsid w:val="00E37244"/>
    <w:rsid w:val="00E5456F"/>
    <w:rsid w:val="00E76D56"/>
    <w:rsid w:val="00EA49BD"/>
    <w:rsid w:val="00EE0C3B"/>
    <w:rsid w:val="00F12EAE"/>
    <w:rsid w:val="00F3353F"/>
    <w:rsid w:val="00F40CB1"/>
    <w:rsid w:val="00F57087"/>
    <w:rsid w:val="00F64C45"/>
    <w:rsid w:val="00F851A3"/>
    <w:rsid w:val="00F915DF"/>
    <w:rsid w:val="00F9704A"/>
    <w:rsid w:val="00FB16CE"/>
    <w:rsid w:val="00FC2532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7</cp:revision>
  <cp:lastPrinted>2017-09-10T16:53:00Z</cp:lastPrinted>
  <dcterms:created xsi:type="dcterms:W3CDTF">2017-09-11T13:48:00Z</dcterms:created>
  <dcterms:modified xsi:type="dcterms:W3CDTF">2017-09-11T17:59:00Z</dcterms:modified>
</cp:coreProperties>
</file>